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3740C"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Every team is faced with constant obstacles and complexities that threaten its productivity. </w:t>
      </w:r>
      <w:r w:rsidRPr="00DA1258" w:rsidR="00EB1D12">
        <w:rPr>
          <w:rFonts w:ascii="Times New Roman" w:hAnsi="Times New Roman" w:cs="Times New Roman"/>
          <w:sz w:val="24"/>
          <w:szCs w:val="24"/>
        </w:rPr>
        <w:t>Boller</w:t>
      </w:r>
      <w:r w:rsidRPr="00DA1258" w:rsidR="00EB1D12">
        <w:rPr>
          <w:rFonts w:ascii="Times New Roman" w:hAnsi="Times New Roman" w:cs="Times New Roman"/>
          <w:sz w:val="24"/>
          <w:szCs w:val="24"/>
        </w:rPr>
        <w:t xml:space="preserve">, </w:t>
      </w:r>
      <w:r w:rsidRPr="00DA1258">
        <w:rPr>
          <w:rFonts w:ascii="Times New Roman" w:hAnsi="Times New Roman" w:cs="Times New Roman"/>
          <w:sz w:val="24"/>
          <w:szCs w:val="24"/>
        </w:rPr>
        <w:t>(</w:t>
      </w:r>
      <w:r w:rsidRPr="00DA1258" w:rsidR="00EB1D12">
        <w:rPr>
          <w:rFonts w:ascii="Times New Roman" w:hAnsi="Times New Roman" w:cs="Times New Roman"/>
          <w:sz w:val="24"/>
          <w:szCs w:val="24"/>
        </w:rPr>
        <w:t>2005</w:t>
      </w:r>
      <w:r w:rsidRPr="00DA1258">
        <w:rPr>
          <w:rFonts w:ascii="Times New Roman" w:hAnsi="Times New Roman" w:cs="Times New Roman"/>
          <w:sz w:val="24"/>
          <w:szCs w:val="24"/>
        </w:rPr>
        <w:t>) notes that a team consists of</w:t>
      </w:r>
      <w:r w:rsidRPr="00DA1258" w:rsidR="00FD5F9F">
        <w:rPr>
          <w:rFonts w:ascii="Times New Roman" w:hAnsi="Times New Roman" w:cs="Times New Roman"/>
          <w:sz w:val="24"/>
          <w:szCs w:val="24"/>
        </w:rPr>
        <w:t xml:space="preserve"> three</w:t>
      </w:r>
      <w:r w:rsidRPr="00DA1258">
        <w:rPr>
          <w:rFonts w:ascii="Times New Roman" w:hAnsi="Times New Roman" w:cs="Times New Roman"/>
          <w:sz w:val="24"/>
          <w:szCs w:val="24"/>
        </w:rPr>
        <w:t xml:space="preserve"> or more people who are brought together to achieve a certain agenda.  Team members are likely to have different </w:t>
      </w:r>
      <w:r w:rsidRPr="00DA1258" w:rsidR="00A446F9">
        <w:rPr>
          <w:rFonts w:ascii="Times New Roman" w:hAnsi="Times New Roman" w:cs="Times New Roman"/>
          <w:sz w:val="24"/>
          <w:szCs w:val="24"/>
        </w:rPr>
        <w:t>characters</w:t>
      </w:r>
      <w:r w:rsidRPr="00DA1258">
        <w:rPr>
          <w:rFonts w:ascii="Times New Roman" w:hAnsi="Times New Roman" w:cs="Times New Roman"/>
          <w:sz w:val="24"/>
          <w:szCs w:val="24"/>
        </w:rPr>
        <w:t xml:space="preserve">, beliefs, </w:t>
      </w:r>
      <w:r w:rsidRPr="00DA1258" w:rsidR="00A446F9">
        <w:rPr>
          <w:rFonts w:ascii="Times New Roman" w:hAnsi="Times New Roman" w:cs="Times New Roman"/>
          <w:sz w:val="24"/>
          <w:szCs w:val="24"/>
        </w:rPr>
        <w:t>experiences, and</w:t>
      </w:r>
      <w:r w:rsidRPr="00DA1258">
        <w:rPr>
          <w:rFonts w:ascii="Times New Roman" w:hAnsi="Times New Roman" w:cs="Times New Roman"/>
          <w:sz w:val="24"/>
          <w:szCs w:val="24"/>
        </w:rPr>
        <w:t xml:space="preserve"> ideas that they bring on the table. </w:t>
      </w:r>
      <w:r w:rsidRPr="00DA1258" w:rsidR="00FD5F9F">
        <w:rPr>
          <w:rFonts w:ascii="Times New Roman" w:hAnsi="Times New Roman" w:cs="Times New Roman"/>
          <w:sz w:val="24"/>
          <w:szCs w:val="24"/>
        </w:rPr>
        <w:t>Remarkably, they are faced with obstacles that hinder their performance. Managers are faced with an uphill task of diagnosing such challenges and ensuring that each member achieves maximum productivity</w:t>
      </w:r>
      <w:r w:rsidRPr="00DA1258">
        <w:rPr>
          <w:rFonts w:ascii="Times New Roman" w:hAnsi="Times New Roman" w:cs="Times New Roman"/>
          <w:sz w:val="24"/>
          <w:szCs w:val="24"/>
        </w:rPr>
        <w:t>.</w:t>
      </w:r>
      <w:r w:rsidRPr="00DA1258" w:rsidR="00EB1D12">
        <w:rPr>
          <w:rFonts w:ascii="Times New Roman" w:hAnsi="Times New Roman" w:cs="Times New Roman"/>
          <w:sz w:val="24"/>
          <w:szCs w:val="24"/>
        </w:rPr>
        <w:t xml:space="preserve"> </w:t>
      </w:r>
      <w:r w:rsidRPr="00DA1258" w:rsidR="00EB1D12">
        <w:rPr>
          <w:rFonts w:ascii="Times New Roman" w:hAnsi="Times New Roman" w:cs="Times New Roman"/>
          <w:sz w:val="24"/>
          <w:szCs w:val="24"/>
        </w:rPr>
        <w:t>Emmit</w:t>
      </w:r>
      <w:r w:rsidRPr="00DA1258" w:rsidR="00FD5F9F">
        <w:rPr>
          <w:rFonts w:ascii="Times New Roman" w:hAnsi="Times New Roman" w:cs="Times New Roman"/>
          <w:sz w:val="24"/>
          <w:szCs w:val="24"/>
        </w:rPr>
        <w:t xml:space="preserve"> (</w:t>
      </w:r>
      <w:r w:rsidRPr="00DA1258" w:rsidR="00EB1D12">
        <w:rPr>
          <w:rFonts w:ascii="Times New Roman" w:hAnsi="Times New Roman" w:cs="Times New Roman"/>
          <w:sz w:val="24"/>
          <w:szCs w:val="24"/>
        </w:rPr>
        <w:t>2006</w:t>
      </w:r>
      <w:r w:rsidRPr="00DA1258" w:rsidR="00FD5F9F">
        <w:rPr>
          <w:rFonts w:ascii="Times New Roman" w:hAnsi="Times New Roman" w:cs="Times New Roman"/>
          <w:sz w:val="24"/>
          <w:szCs w:val="24"/>
        </w:rPr>
        <w:t>) argues that for a team to succeed, communication must be an integral component</w:t>
      </w:r>
      <w:r w:rsidRPr="00DA1258">
        <w:rPr>
          <w:rFonts w:ascii="Times New Roman" w:hAnsi="Times New Roman" w:cs="Times New Roman"/>
          <w:sz w:val="24"/>
          <w:szCs w:val="24"/>
        </w:rPr>
        <w:t xml:space="preserve"> </w:t>
      </w:r>
      <w:r w:rsidRPr="00DA1258" w:rsidR="00FD5F9F">
        <w:rPr>
          <w:rFonts w:ascii="Times New Roman" w:hAnsi="Times New Roman" w:cs="Times New Roman"/>
          <w:sz w:val="24"/>
          <w:szCs w:val="24"/>
        </w:rPr>
        <w:t xml:space="preserve">of team dynamics. This essay seeks to identify challenges faced by teams and how they manifest in team dynamics. Moreover, it seeks to </w:t>
      </w:r>
      <w:r w:rsidRPr="00DA1258" w:rsidR="009805BD">
        <w:rPr>
          <w:rFonts w:ascii="Times New Roman" w:hAnsi="Times New Roman" w:cs="Times New Roman"/>
          <w:sz w:val="24"/>
          <w:szCs w:val="24"/>
        </w:rPr>
        <w:t>demonstrate</w:t>
      </w:r>
      <w:r w:rsidRPr="00DA1258" w:rsidR="00FD5F9F">
        <w:rPr>
          <w:rFonts w:ascii="Times New Roman" w:hAnsi="Times New Roman" w:cs="Times New Roman"/>
          <w:sz w:val="24"/>
          <w:szCs w:val="24"/>
        </w:rPr>
        <w:t xml:space="preserve"> that communication is the major remedy to resolve and prevent stalled team problems</w:t>
      </w:r>
      <w:r w:rsidRPr="00DA1258" w:rsidR="005B1663">
        <w:rPr>
          <w:rFonts w:ascii="Times New Roman" w:hAnsi="Times New Roman" w:cs="Times New Roman"/>
          <w:sz w:val="24"/>
          <w:szCs w:val="24"/>
        </w:rPr>
        <w:t>.</w:t>
      </w:r>
    </w:p>
    <w:p w:rsidR="009D432A"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My assessment identified several red flags that our team was glaring at prospects of failure. To start with</w:t>
      </w:r>
      <w:r w:rsidRPr="00DA1258">
        <w:rPr>
          <w:rFonts w:ascii="Times New Roman" w:hAnsi="Times New Roman" w:cs="Times New Roman"/>
          <w:sz w:val="24"/>
          <w:szCs w:val="24"/>
        </w:rPr>
        <w:t>, there</w:t>
      </w:r>
      <w:r w:rsidRPr="00DA1258">
        <w:rPr>
          <w:rFonts w:ascii="Times New Roman" w:hAnsi="Times New Roman" w:cs="Times New Roman"/>
          <w:sz w:val="24"/>
          <w:szCs w:val="24"/>
        </w:rPr>
        <w:t xml:space="preserve"> was a breakdown in communication. </w:t>
      </w:r>
      <w:r w:rsidRPr="00DA1258" w:rsidR="0034593A">
        <w:rPr>
          <w:rFonts w:ascii="Times New Roman" w:hAnsi="Times New Roman" w:cs="Times New Roman"/>
          <w:sz w:val="24"/>
          <w:szCs w:val="24"/>
        </w:rPr>
        <w:t>Aldag</w:t>
      </w:r>
      <w:r w:rsidRPr="00DA1258" w:rsidR="0034593A">
        <w:rPr>
          <w:rFonts w:ascii="Times New Roman" w:hAnsi="Times New Roman" w:cs="Times New Roman"/>
          <w:sz w:val="24"/>
          <w:szCs w:val="24"/>
        </w:rPr>
        <w:t xml:space="preserve"> &amp; </w:t>
      </w:r>
      <w:r w:rsidRPr="00DA1258" w:rsidR="0034593A">
        <w:rPr>
          <w:rFonts w:ascii="Times New Roman" w:hAnsi="Times New Roman" w:cs="Times New Roman"/>
          <w:sz w:val="24"/>
          <w:szCs w:val="24"/>
        </w:rPr>
        <w:t>Kuzuhara</w:t>
      </w:r>
      <w:r w:rsidRPr="00DA1258" w:rsidR="0034593A">
        <w:rPr>
          <w:rFonts w:ascii="Times New Roman" w:hAnsi="Times New Roman" w:cs="Times New Roman"/>
          <w:sz w:val="24"/>
          <w:szCs w:val="24"/>
        </w:rPr>
        <w:t>, (2015) argue</w:t>
      </w:r>
      <w:r w:rsidRPr="00DA1258">
        <w:rPr>
          <w:rFonts w:ascii="Times New Roman" w:hAnsi="Times New Roman" w:cs="Times New Roman"/>
          <w:sz w:val="24"/>
          <w:szCs w:val="24"/>
        </w:rPr>
        <w:t xml:space="preserve"> that communication failures are a ticket to team dysfunction. Such mishaps reveal themselves through sidebar conversations, workplace bullying, decreased morale, and limited engagement among team members. Communication breakdowns also manifest through mistrust among the players. Arguably, teams that do not trust each other will always be wary of other </w:t>
      </w:r>
      <w:r w:rsidRPr="00DA1258">
        <w:rPr>
          <w:rFonts w:ascii="Times New Roman" w:hAnsi="Times New Roman" w:cs="Times New Roman"/>
          <w:sz w:val="24"/>
          <w:szCs w:val="24"/>
        </w:rPr>
        <w:t>people's</w:t>
      </w:r>
      <w:r w:rsidRPr="00DA1258">
        <w:rPr>
          <w:rFonts w:ascii="Times New Roman" w:hAnsi="Times New Roman" w:cs="Times New Roman"/>
          <w:sz w:val="24"/>
          <w:szCs w:val="24"/>
        </w:rPr>
        <w:t xml:space="preserve"> intentions. Trust is conceivably </w:t>
      </w:r>
      <w:r w:rsidRPr="00DA1258" w:rsidR="00416DE5">
        <w:rPr>
          <w:rFonts w:ascii="Times New Roman" w:hAnsi="Times New Roman" w:cs="Times New Roman"/>
          <w:sz w:val="24"/>
          <w:szCs w:val="24"/>
        </w:rPr>
        <w:t>the basis of team functions and without it, any team could easily go down the road to dysfunction.</w:t>
      </w:r>
    </w:p>
    <w:p w:rsidR="001E2DE7"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Unresolved conflicts</w:t>
      </w:r>
      <w:r w:rsidRPr="00DA1258" w:rsidR="009805BD">
        <w:rPr>
          <w:rFonts w:ascii="Times New Roman" w:hAnsi="Times New Roman" w:cs="Times New Roman"/>
          <w:sz w:val="24"/>
          <w:szCs w:val="24"/>
        </w:rPr>
        <w:t xml:space="preserve"> are a major symptom of an ailing team</w:t>
      </w:r>
      <w:r w:rsidRPr="00DA1258" w:rsidR="0034593A">
        <w:rPr>
          <w:rFonts w:ascii="Times New Roman" w:hAnsi="Times New Roman" w:cs="Times New Roman"/>
          <w:sz w:val="24"/>
          <w:szCs w:val="24"/>
        </w:rPr>
        <w:t xml:space="preserve"> (</w:t>
      </w:r>
      <w:r w:rsidRPr="00DA1258" w:rsidR="0034593A">
        <w:rPr>
          <w:rFonts w:ascii="Times New Roman" w:hAnsi="Times New Roman" w:cs="Times New Roman"/>
          <w:sz w:val="24"/>
          <w:szCs w:val="24"/>
        </w:rPr>
        <w:t>Ayoko</w:t>
      </w:r>
      <w:r w:rsidRPr="00DA1258" w:rsidR="0034593A">
        <w:rPr>
          <w:rFonts w:ascii="Times New Roman" w:hAnsi="Times New Roman" w:cs="Times New Roman"/>
          <w:sz w:val="24"/>
          <w:szCs w:val="24"/>
        </w:rPr>
        <w:t xml:space="preserve"> et al., 2014)</w:t>
      </w:r>
      <w:r w:rsidRPr="00DA1258" w:rsidR="009805BD">
        <w:rPr>
          <w:rFonts w:ascii="Times New Roman" w:hAnsi="Times New Roman" w:cs="Times New Roman"/>
          <w:sz w:val="24"/>
          <w:szCs w:val="24"/>
        </w:rPr>
        <w:t xml:space="preserve">. Teams that work together are predisposed to conflict. The resolution of conflicts is what separates productive groups from </w:t>
      </w:r>
      <w:r w:rsidRPr="00DA1258" w:rsidR="008A4B83">
        <w:rPr>
          <w:rFonts w:ascii="Times New Roman" w:hAnsi="Times New Roman" w:cs="Times New Roman"/>
          <w:sz w:val="24"/>
          <w:szCs w:val="24"/>
        </w:rPr>
        <w:t>non-performers</w:t>
      </w:r>
      <w:r w:rsidRPr="00DA1258" w:rsidR="009805BD">
        <w:rPr>
          <w:rFonts w:ascii="Times New Roman" w:hAnsi="Times New Roman" w:cs="Times New Roman"/>
          <w:sz w:val="24"/>
          <w:szCs w:val="24"/>
        </w:rPr>
        <w:t xml:space="preserve">. When members fail to work through disputes, forces of antagonism influence the team towards resentment and consequently, </w:t>
      </w:r>
      <w:r w:rsidRPr="00DA1258" w:rsidR="008A4B83">
        <w:rPr>
          <w:rFonts w:ascii="Times New Roman" w:hAnsi="Times New Roman" w:cs="Times New Roman"/>
          <w:sz w:val="24"/>
          <w:szCs w:val="24"/>
        </w:rPr>
        <w:t>non-performance</w:t>
      </w:r>
      <w:r w:rsidRPr="00DA1258" w:rsidR="009805BD">
        <w:rPr>
          <w:rFonts w:ascii="Times New Roman" w:hAnsi="Times New Roman" w:cs="Times New Roman"/>
          <w:sz w:val="24"/>
          <w:szCs w:val="24"/>
        </w:rPr>
        <w:t>. Such attitudes are expressed in the team through behaviors of gossip, complain</w:t>
      </w:r>
      <w:r w:rsidRPr="00DA1258" w:rsidR="008A4B83">
        <w:rPr>
          <w:rFonts w:ascii="Times New Roman" w:hAnsi="Times New Roman" w:cs="Times New Roman"/>
          <w:sz w:val="24"/>
          <w:szCs w:val="24"/>
        </w:rPr>
        <w:t>ing</w:t>
      </w:r>
      <w:r w:rsidRPr="00DA1258" w:rsidR="009805BD">
        <w:rPr>
          <w:rFonts w:ascii="Times New Roman" w:hAnsi="Times New Roman" w:cs="Times New Roman"/>
          <w:sz w:val="24"/>
          <w:szCs w:val="24"/>
        </w:rPr>
        <w:t>, and the formation of unhealthy cliques.
</w:t>
      </w:r>
    </w:p>
    <w:p w:rsidR="001573D0"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Besides, a high rate of turnover indicates trouble within the team and the </w:t>
      </w:r>
      <w:r w:rsidRPr="00DA1258">
        <w:rPr>
          <w:rFonts w:ascii="Times New Roman" w:hAnsi="Times New Roman" w:cs="Times New Roman"/>
          <w:sz w:val="24"/>
          <w:szCs w:val="24"/>
        </w:rPr>
        <w:t>organization</w:t>
      </w:r>
      <w:r w:rsidRPr="00DA1258" w:rsidR="00F7720C">
        <w:rPr>
          <w:rFonts w:ascii="Times New Roman" w:hAnsi="Times New Roman" w:cs="Times New Roman"/>
          <w:sz w:val="24"/>
          <w:szCs w:val="24"/>
        </w:rPr>
        <w:t>(</w:t>
      </w:r>
      <w:r w:rsidRPr="00DA1258" w:rsidR="00F7720C">
        <w:rPr>
          <w:rFonts w:ascii="Times New Roman" w:hAnsi="Times New Roman" w:cs="Times New Roman"/>
          <w:sz w:val="24"/>
          <w:szCs w:val="24"/>
        </w:rPr>
        <w:t>An &amp; Meier, 2019)</w:t>
      </w:r>
      <w:r w:rsidRPr="00DA1258">
        <w:rPr>
          <w:rFonts w:ascii="Times New Roman" w:hAnsi="Times New Roman" w:cs="Times New Roman"/>
          <w:sz w:val="24"/>
          <w:szCs w:val="24"/>
        </w:rPr>
        <w:t xml:space="preserve">. Some members have cited low pay while others argue that the company culture is oppressive. The remaining members appear to be </w:t>
      </w:r>
      <w:r w:rsidRPr="00DA1258" w:rsidR="008A4B83">
        <w:rPr>
          <w:rFonts w:ascii="Times New Roman" w:hAnsi="Times New Roman" w:cs="Times New Roman"/>
          <w:sz w:val="24"/>
          <w:szCs w:val="24"/>
        </w:rPr>
        <w:t>withdrawn</w:t>
      </w:r>
      <w:r w:rsidRPr="00DA1258">
        <w:rPr>
          <w:rFonts w:ascii="Times New Roman" w:hAnsi="Times New Roman" w:cs="Times New Roman"/>
          <w:sz w:val="24"/>
          <w:szCs w:val="24"/>
        </w:rPr>
        <w:t>, paying little interest to the project and losing focus of initial objectives.</w:t>
      </w:r>
      <w:r w:rsidRPr="00DA1258" w:rsidR="00A757D2">
        <w:rPr>
          <w:rFonts w:ascii="Times New Roman" w:hAnsi="Times New Roman" w:cs="Times New Roman"/>
          <w:sz w:val="24"/>
          <w:szCs w:val="24"/>
        </w:rPr>
        <w:t xml:space="preserve"> Further, delay in decision making impacts negatively on the </w:t>
      </w:r>
      <w:r w:rsidRPr="00DA1258" w:rsidR="0030711A">
        <w:rPr>
          <w:rFonts w:ascii="Times New Roman" w:hAnsi="Times New Roman" w:cs="Times New Roman"/>
          <w:sz w:val="24"/>
          <w:szCs w:val="24"/>
        </w:rPr>
        <w:t>team’s</w:t>
      </w:r>
      <w:r w:rsidRPr="00DA1258" w:rsidR="00A757D2">
        <w:rPr>
          <w:rFonts w:ascii="Times New Roman" w:hAnsi="Times New Roman" w:cs="Times New Roman"/>
          <w:sz w:val="24"/>
          <w:szCs w:val="24"/>
        </w:rPr>
        <w:t xml:space="preserve"> morale and productivity. Failure to come up with decisions seems to destroy cohesion within the players and derail progress.</w:t>
      </w:r>
    </w:p>
    <w:p w:rsidR="00A757D2"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The team is faced with numerous problems ranging from blame disorder and irresponsibility to scapegoating and workload imbalance. There is a tendency to deny </w:t>
      </w:r>
      <w:r w:rsidRPr="00DA1258" w:rsidR="008A4B83">
        <w:rPr>
          <w:rFonts w:ascii="Times New Roman" w:hAnsi="Times New Roman" w:cs="Times New Roman"/>
          <w:sz w:val="24"/>
          <w:szCs w:val="24"/>
        </w:rPr>
        <w:t>responsibility</w:t>
      </w:r>
      <w:r w:rsidRPr="00DA1258">
        <w:rPr>
          <w:rFonts w:ascii="Times New Roman" w:hAnsi="Times New Roman" w:cs="Times New Roman"/>
          <w:sz w:val="24"/>
          <w:szCs w:val="24"/>
        </w:rPr>
        <w:t xml:space="preserve"> among team players. This </w:t>
      </w:r>
      <w:r w:rsidRPr="00DA1258" w:rsidR="008A4B83">
        <w:rPr>
          <w:rFonts w:ascii="Times New Roman" w:hAnsi="Times New Roman" w:cs="Times New Roman"/>
          <w:sz w:val="24"/>
          <w:szCs w:val="24"/>
        </w:rPr>
        <w:t>behavior</w:t>
      </w:r>
      <w:r w:rsidRPr="00DA1258">
        <w:rPr>
          <w:rFonts w:ascii="Times New Roman" w:hAnsi="Times New Roman" w:cs="Times New Roman"/>
          <w:sz w:val="24"/>
          <w:szCs w:val="24"/>
        </w:rPr>
        <w:t xml:space="preserve"> </w:t>
      </w:r>
      <w:r w:rsidRPr="00DA1258" w:rsidR="00EB3664">
        <w:rPr>
          <w:rFonts w:ascii="Times New Roman" w:hAnsi="Times New Roman" w:cs="Times New Roman"/>
          <w:sz w:val="24"/>
          <w:szCs w:val="24"/>
        </w:rPr>
        <w:t xml:space="preserve">further contributes to mistrust and unaccountability. Workload imbalance arises from a failure to equally commit to the common purpose with only a few people carrying the bulk of the assignment. It's also apparent that </w:t>
      </w:r>
      <w:r w:rsidRPr="00DA1258" w:rsidR="00EB3664">
        <w:rPr>
          <w:rFonts w:ascii="Times New Roman" w:hAnsi="Times New Roman" w:cs="Times New Roman"/>
          <w:sz w:val="24"/>
          <w:szCs w:val="24"/>
        </w:rPr>
        <w:t>constant scapegoating and communication breakdowns</w:t>
      </w:r>
      <w:r w:rsidRPr="00DA1258">
        <w:rPr>
          <w:rFonts w:ascii="Times New Roman" w:hAnsi="Times New Roman" w:cs="Times New Roman"/>
          <w:sz w:val="24"/>
          <w:szCs w:val="24"/>
        </w:rPr>
        <w:t xml:space="preserve"> </w:t>
      </w:r>
      <w:r w:rsidRPr="00DA1258" w:rsidR="00EB3664">
        <w:rPr>
          <w:rFonts w:ascii="Times New Roman" w:hAnsi="Times New Roman" w:cs="Times New Roman"/>
          <w:sz w:val="24"/>
          <w:szCs w:val="24"/>
        </w:rPr>
        <w:t>propels</w:t>
      </w:r>
      <w:r w:rsidRPr="00DA1258" w:rsidR="00EB3664">
        <w:rPr>
          <w:rFonts w:ascii="Times New Roman" w:hAnsi="Times New Roman" w:cs="Times New Roman"/>
          <w:sz w:val="24"/>
          <w:szCs w:val="24"/>
        </w:rPr>
        <w:t xml:space="preserve"> the group towards failure.</w:t>
      </w:r>
    </w:p>
    <w:p w:rsidR="00A958AD"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Armstrong, (2006)</w:t>
      </w:r>
      <w:r w:rsidRPr="00DA1258">
        <w:rPr>
          <w:rFonts w:ascii="Times New Roman" w:hAnsi="Times New Roman" w:cs="Times New Roman"/>
          <w:sz w:val="24"/>
          <w:szCs w:val="24"/>
        </w:rPr>
        <w:t xml:space="preserve"> states that effective communication is the basis of team dynamics.</w:t>
      </w:r>
      <w:r w:rsidRPr="00DA1258">
        <w:rPr>
          <w:rFonts w:ascii="Times New Roman" w:hAnsi="Times New Roman" w:cs="Times New Roman"/>
          <w:sz w:val="24"/>
          <w:szCs w:val="24"/>
        </w:rPr>
        <w:t xml:space="preserve"> Conflicts within the team can be resolved through open discussions whereby each team member is allowed to share their perspectives freely. Members are more likely to expose their creativity when their ideas are considered. Conflicts are inevitable within a team set up and escalations often lead to mistrust among the players. However, they should be willing to freely and openly discuss solutions without sidelining </w:t>
      </w:r>
      <w:r w:rsidRPr="00DA1258" w:rsidR="008A4B83">
        <w:rPr>
          <w:rFonts w:ascii="Times New Roman" w:hAnsi="Times New Roman" w:cs="Times New Roman"/>
          <w:sz w:val="24"/>
          <w:szCs w:val="24"/>
        </w:rPr>
        <w:t>members’</w:t>
      </w:r>
      <w:r w:rsidRPr="00DA1258">
        <w:rPr>
          <w:rFonts w:ascii="Times New Roman" w:hAnsi="Times New Roman" w:cs="Times New Roman"/>
          <w:sz w:val="24"/>
          <w:szCs w:val="24"/>
        </w:rPr>
        <w:t xml:space="preserve"> opinions</w:t>
      </w:r>
    </w:p>
    <w:p w:rsidR="00C77766"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Communication</w:t>
      </w:r>
      <w:r w:rsidRPr="00DA1258">
        <w:rPr>
          <w:rFonts w:ascii="Times New Roman" w:hAnsi="Times New Roman" w:cs="Times New Roman"/>
          <w:sz w:val="24"/>
          <w:szCs w:val="24"/>
        </w:rPr>
        <w:t xml:space="preserve"> enables individuals to influence others by explaining their feelings and why they feel that way. </w:t>
      </w:r>
      <w:r w:rsidRPr="00DA1258">
        <w:rPr>
          <w:rFonts w:ascii="Times New Roman" w:hAnsi="Times New Roman" w:cs="Times New Roman"/>
          <w:sz w:val="24"/>
          <w:szCs w:val="24"/>
        </w:rPr>
        <w:t xml:space="preserve">All members must have an idea of project developments. The management and team leaders should ensure that each member is assigned roles and responsibilities to limit confusion on who does what and when. Likewise, this move prevents the crew from having an imbalanced workload whereby two or three people carry the </w:t>
      </w:r>
      <w:r w:rsidRPr="00DA1258" w:rsidR="008A4B83">
        <w:rPr>
          <w:rFonts w:ascii="Times New Roman" w:hAnsi="Times New Roman" w:cs="Times New Roman"/>
          <w:sz w:val="24"/>
          <w:szCs w:val="24"/>
        </w:rPr>
        <w:t>baggage</w:t>
      </w:r>
      <w:r w:rsidRPr="00DA1258">
        <w:rPr>
          <w:rFonts w:ascii="Times New Roman" w:hAnsi="Times New Roman" w:cs="Times New Roman"/>
          <w:sz w:val="24"/>
          <w:szCs w:val="24"/>
        </w:rPr>
        <w:t xml:space="preserve"> for the entire group. </w:t>
      </w:r>
      <w:r w:rsidRPr="00DA1258" w:rsidR="00D00A73">
        <w:rPr>
          <w:rFonts w:ascii="Times New Roman" w:hAnsi="Times New Roman" w:cs="Times New Roman"/>
          <w:sz w:val="24"/>
          <w:szCs w:val="24"/>
        </w:rPr>
        <w:t xml:space="preserve">Salas et al., (2013) note </w:t>
      </w:r>
      <w:r w:rsidRPr="00DA1258">
        <w:rPr>
          <w:rFonts w:ascii="Times New Roman" w:hAnsi="Times New Roman" w:cs="Times New Roman"/>
          <w:sz w:val="24"/>
          <w:szCs w:val="24"/>
        </w:rPr>
        <w:t xml:space="preserve">that once in a while, a </w:t>
      </w:r>
      <w:r w:rsidRPr="00DA1258">
        <w:rPr>
          <w:rFonts w:ascii="Times New Roman" w:hAnsi="Times New Roman" w:cs="Times New Roman"/>
          <w:sz w:val="24"/>
          <w:szCs w:val="24"/>
        </w:rPr>
        <w:t>te</w:t>
      </w:r>
      <w:r w:rsidRPr="00DA1258" w:rsidR="008A4B83">
        <w:rPr>
          <w:rFonts w:ascii="Times New Roman" w:hAnsi="Times New Roman" w:cs="Times New Roman"/>
          <w:sz w:val="24"/>
          <w:szCs w:val="24"/>
        </w:rPr>
        <w:t>a</w:t>
      </w:r>
      <w:r w:rsidRPr="00DA1258">
        <w:rPr>
          <w:rFonts w:ascii="Times New Roman" w:hAnsi="Times New Roman" w:cs="Times New Roman"/>
          <w:sz w:val="24"/>
          <w:szCs w:val="24"/>
        </w:rPr>
        <w:t xml:space="preserve">m member may fall behind their task. </w:t>
      </w:r>
      <w:r w:rsidRPr="00DA1258">
        <w:rPr>
          <w:rFonts w:ascii="Times New Roman" w:hAnsi="Times New Roman" w:cs="Times New Roman"/>
          <w:sz w:val="24"/>
          <w:szCs w:val="24"/>
        </w:rPr>
        <w:t>It's</w:t>
      </w:r>
      <w:r w:rsidRPr="00DA1258">
        <w:rPr>
          <w:rFonts w:ascii="Times New Roman" w:hAnsi="Times New Roman" w:cs="Times New Roman"/>
          <w:sz w:val="24"/>
          <w:szCs w:val="24"/>
        </w:rPr>
        <w:t xml:space="preserve"> recommended that other members move to help with the situation as the success of the team depends on the achievement of individual </w:t>
      </w:r>
      <w:r w:rsidRPr="00DA1258" w:rsidR="008A4B83">
        <w:rPr>
          <w:rFonts w:ascii="Times New Roman" w:hAnsi="Times New Roman" w:cs="Times New Roman"/>
          <w:sz w:val="24"/>
          <w:szCs w:val="24"/>
        </w:rPr>
        <w:t>tasks</w:t>
      </w:r>
      <w:r w:rsidRPr="00DA1258">
        <w:rPr>
          <w:rFonts w:ascii="Times New Roman" w:hAnsi="Times New Roman" w:cs="Times New Roman"/>
          <w:sz w:val="24"/>
          <w:szCs w:val="24"/>
        </w:rPr>
        <w:t>.</w:t>
      </w:r>
    </w:p>
    <w:p w:rsidR="00C77766"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Communication involves </w:t>
      </w:r>
      <w:r w:rsidRPr="00DA1258" w:rsidR="008A4B83">
        <w:rPr>
          <w:rFonts w:ascii="Times New Roman" w:hAnsi="Times New Roman" w:cs="Times New Roman"/>
          <w:sz w:val="24"/>
          <w:szCs w:val="24"/>
        </w:rPr>
        <w:t>assessing</w:t>
      </w:r>
      <w:r w:rsidRPr="00DA1258">
        <w:rPr>
          <w:rFonts w:ascii="Times New Roman" w:hAnsi="Times New Roman" w:cs="Times New Roman"/>
          <w:sz w:val="24"/>
          <w:szCs w:val="24"/>
        </w:rPr>
        <w:t xml:space="preserve"> and putting into consideration the emotions of </w:t>
      </w:r>
      <w:r w:rsidRPr="00DA1258" w:rsidR="008A4B83">
        <w:rPr>
          <w:rFonts w:ascii="Times New Roman" w:hAnsi="Times New Roman" w:cs="Times New Roman"/>
          <w:sz w:val="24"/>
          <w:szCs w:val="24"/>
        </w:rPr>
        <w:t>the members. Speaking</w:t>
      </w:r>
      <w:r w:rsidRPr="00DA1258">
        <w:rPr>
          <w:rFonts w:ascii="Times New Roman" w:hAnsi="Times New Roman" w:cs="Times New Roman"/>
          <w:sz w:val="24"/>
          <w:szCs w:val="24"/>
        </w:rPr>
        <w:t xml:space="preserve"> clearly and </w:t>
      </w:r>
      <w:r w:rsidRPr="00DA1258" w:rsidR="008A4B83">
        <w:rPr>
          <w:rFonts w:ascii="Times New Roman" w:hAnsi="Times New Roman" w:cs="Times New Roman"/>
          <w:sz w:val="24"/>
          <w:szCs w:val="24"/>
        </w:rPr>
        <w:t>improving</w:t>
      </w:r>
      <w:r w:rsidRPr="00DA1258" w:rsidR="00EB4C56">
        <w:rPr>
          <w:rFonts w:ascii="Times New Roman" w:hAnsi="Times New Roman" w:cs="Times New Roman"/>
          <w:sz w:val="24"/>
          <w:szCs w:val="24"/>
        </w:rPr>
        <w:t xml:space="preserve"> body language techniques</w:t>
      </w:r>
      <w:r w:rsidRPr="00DA1258" w:rsidR="0048432A">
        <w:rPr>
          <w:rFonts w:ascii="Times New Roman" w:hAnsi="Times New Roman" w:cs="Times New Roman"/>
          <w:sz w:val="24"/>
          <w:szCs w:val="24"/>
        </w:rPr>
        <w:t xml:space="preserve"> plays a factor in determining how messages are </w:t>
      </w:r>
      <w:r w:rsidRPr="00DA1258" w:rsidR="008A4B83">
        <w:rPr>
          <w:rFonts w:ascii="Times New Roman" w:hAnsi="Times New Roman" w:cs="Times New Roman"/>
          <w:sz w:val="24"/>
          <w:szCs w:val="24"/>
        </w:rPr>
        <w:t>received</w:t>
      </w:r>
      <w:r w:rsidRPr="00DA1258" w:rsidR="0048432A">
        <w:rPr>
          <w:rFonts w:ascii="Times New Roman" w:hAnsi="Times New Roman" w:cs="Times New Roman"/>
          <w:sz w:val="24"/>
          <w:szCs w:val="24"/>
        </w:rPr>
        <w:t xml:space="preserve">, interpreted, and implemented. Further, </w:t>
      </w:r>
      <w:r w:rsidRPr="00DA1258" w:rsidR="008A4B83">
        <w:rPr>
          <w:rFonts w:ascii="Times New Roman" w:hAnsi="Times New Roman" w:cs="Times New Roman"/>
          <w:sz w:val="24"/>
          <w:szCs w:val="24"/>
        </w:rPr>
        <w:t>it’s</w:t>
      </w:r>
      <w:r w:rsidRPr="00DA1258" w:rsidR="0048432A">
        <w:rPr>
          <w:rFonts w:ascii="Times New Roman" w:hAnsi="Times New Roman" w:cs="Times New Roman"/>
          <w:sz w:val="24"/>
          <w:szCs w:val="24"/>
        </w:rPr>
        <w:t xml:space="preserve"> through </w:t>
      </w:r>
      <w:r w:rsidRPr="00DA1258" w:rsidR="008A4B83">
        <w:rPr>
          <w:rFonts w:ascii="Times New Roman" w:hAnsi="Times New Roman" w:cs="Times New Roman"/>
          <w:sz w:val="24"/>
          <w:szCs w:val="24"/>
        </w:rPr>
        <w:t>communication</w:t>
      </w:r>
      <w:r w:rsidRPr="00DA1258" w:rsidR="0048432A">
        <w:rPr>
          <w:rFonts w:ascii="Times New Roman" w:hAnsi="Times New Roman" w:cs="Times New Roman"/>
          <w:sz w:val="24"/>
          <w:szCs w:val="24"/>
        </w:rPr>
        <w:t xml:space="preserve"> that members understand one another’s personality. When personalities blend in, it creates the right chemistry for team players to work together. </w:t>
      </w:r>
      <w:r w:rsidRPr="00DA1258" w:rsidR="000048D8">
        <w:rPr>
          <w:rFonts w:ascii="Times New Roman" w:hAnsi="Times New Roman" w:cs="Times New Roman"/>
          <w:sz w:val="24"/>
          <w:szCs w:val="24"/>
        </w:rPr>
        <w:t>Ayoko</w:t>
      </w:r>
      <w:r w:rsidRPr="00DA1258" w:rsidR="000048D8">
        <w:rPr>
          <w:rFonts w:ascii="Times New Roman" w:hAnsi="Times New Roman" w:cs="Times New Roman"/>
          <w:sz w:val="24"/>
          <w:szCs w:val="24"/>
        </w:rPr>
        <w:t xml:space="preserve"> et al., (2014)</w:t>
      </w:r>
      <w:r w:rsidRPr="00DA1258" w:rsidR="0048432A">
        <w:rPr>
          <w:rFonts w:ascii="Times New Roman" w:hAnsi="Times New Roman" w:cs="Times New Roman"/>
          <w:sz w:val="24"/>
          <w:szCs w:val="24"/>
        </w:rPr>
        <w:t xml:space="preserve"> recommend team outings to foster team relationships and to ensure the members become acquainted and comfortable to work together.
</w:t>
      </w:r>
    </w:p>
    <w:p w:rsidR="00D22A5A"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 xml:space="preserve">According to </w:t>
      </w:r>
      <w:r w:rsidRPr="00DA1258" w:rsidR="00675A37">
        <w:rPr>
          <w:rFonts w:ascii="Times New Roman" w:hAnsi="Times New Roman" w:cs="Times New Roman"/>
          <w:sz w:val="24"/>
          <w:szCs w:val="24"/>
        </w:rPr>
        <w:t xml:space="preserve">Emmitt, </w:t>
      </w:r>
      <w:r w:rsidRPr="00DA1258">
        <w:rPr>
          <w:rFonts w:ascii="Times New Roman" w:hAnsi="Times New Roman" w:cs="Times New Roman"/>
          <w:sz w:val="24"/>
          <w:szCs w:val="24"/>
        </w:rPr>
        <w:t>(</w:t>
      </w:r>
      <w:r w:rsidRPr="00DA1258" w:rsidR="00675A37">
        <w:rPr>
          <w:rFonts w:ascii="Times New Roman" w:hAnsi="Times New Roman" w:cs="Times New Roman"/>
          <w:sz w:val="24"/>
          <w:szCs w:val="24"/>
        </w:rPr>
        <w:t>2006</w:t>
      </w:r>
      <w:r w:rsidRPr="00DA1258" w:rsidR="008A4B83">
        <w:rPr>
          <w:rFonts w:ascii="Times New Roman" w:hAnsi="Times New Roman" w:cs="Times New Roman"/>
          <w:sz w:val="24"/>
          <w:szCs w:val="24"/>
        </w:rPr>
        <w:t>) good</w:t>
      </w:r>
      <w:r w:rsidRPr="00DA1258">
        <w:rPr>
          <w:rFonts w:ascii="Times New Roman" w:hAnsi="Times New Roman" w:cs="Times New Roman"/>
          <w:sz w:val="24"/>
          <w:szCs w:val="24"/>
        </w:rPr>
        <w:t xml:space="preserve"> team members should study </w:t>
      </w:r>
      <w:r w:rsidRPr="00DA1258" w:rsidR="007011AD">
        <w:rPr>
          <w:rFonts w:ascii="Times New Roman" w:hAnsi="Times New Roman" w:cs="Times New Roman"/>
          <w:sz w:val="24"/>
          <w:szCs w:val="24"/>
        </w:rPr>
        <w:t>each other’s</w:t>
      </w:r>
      <w:r w:rsidRPr="00DA1258">
        <w:rPr>
          <w:rFonts w:ascii="Times New Roman" w:hAnsi="Times New Roman" w:cs="Times New Roman"/>
          <w:sz w:val="24"/>
          <w:szCs w:val="24"/>
        </w:rPr>
        <w:t xml:space="preserve"> differences and </w:t>
      </w:r>
      <w:r w:rsidRPr="00DA1258" w:rsidR="00874F49">
        <w:rPr>
          <w:rFonts w:ascii="Times New Roman" w:hAnsi="Times New Roman" w:cs="Times New Roman"/>
          <w:sz w:val="24"/>
          <w:szCs w:val="24"/>
        </w:rPr>
        <w:t>conflicts</w:t>
      </w:r>
      <w:r w:rsidRPr="00DA1258">
        <w:rPr>
          <w:rFonts w:ascii="Times New Roman" w:hAnsi="Times New Roman" w:cs="Times New Roman"/>
          <w:sz w:val="24"/>
          <w:szCs w:val="24"/>
        </w:rPr>
        <w:t>. They can only achieve the</w:t>
      </w:r>
      <w:r w:rsidRPr="00DA1258" w:rsidR="002F343A">
        <w:rPr>
          <w:rFonts w:ascii="Times New Roman" w:hAnsi="Times New Roman" w:cs="Times New Roman"/>
          <w:sz w:val="24"/>
          <w:szCs w:val="24"/>
        </w:rPr>
        <w:t>ir objectives if they concentrate on solving their problems and interacting smoothly</w:t>
      </w:r>
      <w:r w:rsidRPr="00DA1258" w:rsidR="00F051F9">
        <w:rPr>
          <w:rFonts w:ascii="Times New Roman" w:hAnsi="Times New Roman" w:cs="Times New Roman"/>
          <w:sz w:val="24"/>
          <w:szCs w:val="24"/>
        </w:rPr>
        <w:t xml:space="preserve"> to reach desirable outcomes. They should recognize </w:t>
      </w:r>
      <w:r w:rsidRPr="00DA1258" w:rsidR="008A4B83">
        <w:rPr>
          <w:rFonts w:ascii="Times New Roman" w:hAnsi="Times New Roman" w:cs="Times New Roman"/>
          <w:sz w:val="24"/>
          <w:szCs w:val="24"/>
        </w:rPr>
        <w:t>members’</w:t>
      </w:r>
      <w:r w:rsidRPr="00DA1258" w:rsidR="007011AD">
        <w:rPr>
          <w:rFonts w:ascii="Times New Roman" w:hAnsi="Times New Roman" w:cs="Times New Roman"/>
          <w:sz w:val="24"/>
          <w:szCs w:val="24"/>
        </w:rPr>
        <w:t xml:space="preserve"> contribution</w:t>
      </w:r>
      <w:r w:rsidRPr="00DA1258" w:rsidR="00F051F9">
        <w:rPr>
          <w:rFonts w:ascii="Times New Roman" w:hAnsi="Times New Roman" w:cs="Times New Roman"/>
          <w:sz w:val="24"/>
          <w:szCs w:val="24"/>
        </w:rPr>
        <w:t xml:space="preserve">s to make </w:t>
      </w:r>
      <w:r w:rsidRPr="00DA1258" w:rsidR="007011AD">
        <w:rPr>
          <w:rFonts w:ascii="Times New Roman" w:hAnsi="Times New Roman" w:cs="Times New Roman"/>
          <w:sz w:val="24"/>
          <w:szCs w:val="24"/>
        </w:rPr>
        <w:t>them</w:t>
      </w:r>
      <w:r w:rsidRPr="00DA1258" w:rsidR="00F051F9">
        <w:rPr>
          <w:rFonts w:ascii="Times New Roman" w:hAnsi="Times New Roman" w:cs="Times New Roman"/>
          <w:sz w:val="24"/>
          <w:szCs w:val="24"/>
        </w:rPr>
        <w:t xml:space="preserve"> feel motivated as they feel the importance of their roles. Leaders, on the other hand, should take up the responsibility of ensuring that each member provides their unique skills and capabilities to the success of the group.
</w:t>
      </w:r>
    </w:p>
    <w:p w:rsidR="00F051F9" w:rsidRPr="00DA1258" w:rsidP="00DA1258">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The team leader must</w:t>
      </w:r>
      <w:r w:rsidRPr="00DA1258" w:rsidR="00675A37">
        <w:rPr>
          <w:rFonts w:ascii="Times New Roman" w:hAnsi="Times New Roman" w:cs="Times New Roman"/>
          <w:sz w:val="24"/>
          <w:szCs w:val="24"/>
        </w:rPr>
        <w:t xml:space="preserve"> have</w:t>
      </w:r>
      <w:r w:rsidRPr="00DA1258">
        <w:rPr>
          <w:rFonts w:ascii="Times New Roman" w:hAnsi="Times New Roman" w:cs="Times New Roman"/>
          <w:sz w:val="24"/>
          <w:szCs w:val="24"/>
        </w:rPr>
        <w:t xml:space="preserve"> an understanding of obstacles facing the group to foster </w:t>
      </w:r>
      <w:r w:rsidRPr="00DA1258" w:rsidR="00BF425B">
        <w:rPr>
          <w:rFonts w:ascii="Times New Roman" w:hAnsi="Times New Roman" w:cs="Times New Roman"/>
          <w:sz w:val="24"/>
          <w:szCs w:val="24"/>
        </w:rPr>
        <w:t>cohesion (</w:t>
      </w:r>
      <w:r w:rsidRPr="00DA1258" w:rsidR="00675A37">
        <w:rPr>
          <w:rFonts w:ascii="Times New Roman" w:hAnsi="Times New Roman" w:cs="Times New Roman"/>
          <w:sz w:val="24"/>
          <w:szCs w:val="24"/>
        </w:rPr>
        <w:t>An &amp; Meier, 2019)</w:t>
      </w:r>
      <w:r w:rsidRPr="00DA1258">
        <w:rPr>
          <w:rFonts w:ascii="Times New Roman" w:hAnsi="Times New Roman" w:cs="Times New Roman"/>
          <w:sz w:val="24"/>
          <w:szCs w:val="24"/>
        </w:rPr>
        <w:t>. They should be ready to intervene proactive</w:t>
      </w:r>
      <w:r w:rsidRPr="00DA1258" w:rsidR="00874F49">
        <w:rPr>
          <w:rFonts w:ascii="Times New Roman" w:hAnsi="Times New Roman" w:cs="Times New Roman"/>
          <w:sz w:val="24"/>
          <w:szCs w:val="24"/>
        </w:rPr>
        <w:t xml:space="preserve">ly. To curb high turnover, the management should formulate a standard exit </w:t>
      </w:r>
      <w:r w:rsidRPr="00DA1258" w:rsidR="007011AD">
        <w:rPr>
          <w:rFonts w:ascii="Times New Roman" w:hAnsi="Times New Roman" w:cs="Times New Roman"/>
          <w:sz w:val="24"/>
          <w:szCs w:val="24"/>
        </w:rPr>
        <w:t>process to</w:t>
      </w:r>
      <w:r w:rsidRPr="00DA1258" w:rsidR="00874F49">
        <w:rPr>
          <w:rFonts w:ascii="Times New Roman" w:hAnsi="Times New Roman" w:cs="Times New Roman"/>
          <w:sz w:val="24"/>
          <w:szCs w:val="24"/>
        </w:rPr>
        <w:t xml:space="preserve"> gather the opinions of leaving employees and accumulate data that is crucial to developing change in the team and within the organization. Further, there should be regular communication and engagement within the </w:t>
      </w:r>
      <w:r w:rsidRPr="00DA1258" w:rsidR="007011AD">
        <w:rPr>
          <w:rFonts w:ascii="Times New Roman" w:hAnsi="Times New Roman" w:cs="Times New Roman"/>
          <w:sz w:val="24"/>
          <w:szCs w:val="24"/>
        </w:rPr>
        <w:t>members to</w:t>
      </w:r>
      <w:r w:rsidRPr="00DA1258" w:rsidR="00874F49">
        <w:rPr>
          <w:rFonts w:ascii="Times New Roman" w:hAnsi="Times New Roman" w:cs="Times New Roman"/>
          <w:sz w:val="24"/>
          <w:szCs w:val="24"/>
        </w:rPr>
        <w:t xml:space="preserve"> assess various needs and mostly to follow up on progress.</w:t>
      </w:r>
    </w:p>
    <w:p w:rsidR="00DA1258" w:rsidP="00DA1258">
      <w:pPr>
        <w:spacing w:line="480" w:lineRule="auto"/>
        <w:rPr>
          <w:rFonts w:ascii="Times New Roman" w:hAnsi="Times New Roman" w:cs="Times New Roman"/>
          <w:sz w:val="24"/>
          <w:szCs w:val="24"/>
        </w:rPr>
      </w:pPr>
    </w:p>
    <w:p w:rsidR="00874F49" w:rsidRPr="00DA1258" w:rsidP="00BF425B">
      <w:pPr>
        <w:spacing w:line="480" w:lineRule="auto"/>
        <w:ind w:firstLine="720"/>
        <w:rPr>
          <w:rFonts w:ascii="Times New Roman" w:hAnsi="Times New Roman" w:cs="Times New Roman"/>
          <w:sz w:val="24"/>
          <w:szCs w:val="24"/>
        </w:rPr>
      </w:pPr>
      <w:r w:rsidRPr="00DA1258">
        <w:rPr>
          <w:rFonts w:ascii="Times New Roman" w:hAnsi="Times New Roman" w:cs="Times New Roman"/>
          <w:sz w:val="24"/>
          <w:szCs w:val="24"/>
        </w:rPr>
        <w:t>In conclusion, this paper has expounded on problems that hinder teams, derailing performance. Such problems include unresolved conflicts, constant disagreements, failure to take responsibility, and unaccountability.</w:t>
      </w:r>
      <w:r w:rsidRPr="00DA1258" w:rsidR="00335EC1">
        <w:rPr>
          <w:rFonts w:ascii="Times New Roman" w:hAnsi="Times New Roman" w:cs="Times New Roman"/>
          <w:sz w:val="24"/>
          <w:szCs w:val="24"/>
        </w:rPr>
        <w:t xml:space="preserve"> However, communication is distinctly at the </w:t>
      </w:r>
      <w:r w:rsidRPr="00DA1258" w:rsidR="007011AD">
        <w:rPr>
          <w:rFonts w:ascii="Times New Roman" w:hAnsi="Times New Roman" w:cs="Times New Roman"/>
          <w:sz w:val="24"/>
          <w:szCs w:val="24"/>
        </w:rPr>
        <w:t>center</w:t>
      </w:r>
      <w:r w:rsidRPr="00DA1258" w:rsidR="00335EC1">
        <w:rPr>
          <w:rFonts w:ascii="Times New Roman" w:hAnsi="Times New Roman" w:cs="Times New Roman"/>
          <w:sz w:val="24"/>
          <w:szCs w:val="24"/>
        </w:rPr>
        <w:t xml:space="preserve"> of problem resolution. Through communication, members foster cooperation and commitment towards achieving team objectives. Besides, assigning clear roles and responsibilities has been shown to reduce conflict and limit workload imbalance. 
</w:t>
      </w:r>
    </w:p>
    <w:p w:rsidR="00874F49" w:rsidRPr="00DA1258" w:rsidP="00DA1258">
      <w:pPr>
        <w:spacing w:line="480" w:lineRule="auto"/>
        <w:rPr>
          <w:rFonts w:ascii="Times New Roman" w:hAnsi="Times New Roman" w:cs="Times New Roman"/>
          <w:sz w:val="24"/>
          <w:szCs w:val="24"/>
        </w:rPr>
      </w:pPr>
    </w:p>
    <w:p w:rsidR="00DA1258" w:rsidRPr="00DA1258" w:rsidP="00DA1258">
      <w:pPr>
        <w:spacing w:line="480" w:lineRule="auto"/>
        <w:rPr>
          <w:rFonts w:ascii="Times New Roman" w:hAnsi="Times New Roman" w:cs="Times New Roman"/>
          <w:sz w:val="24"/>
          <w:szCs w:val="24"/>
        </w:rPr>
      </w:pPr>
      <w:r w:rsidRPr="00DA1258">
        <w:rPr>
          <w:rFonts w:ascii="Times New Roman" w:hAnsi="Times New Roman" w:cs="Times New Roman"/>
          <w:sz w:val="24"/>
          <w:szCs w:val="24"/>
        </w:rPr>
        <w:br w:type="page"/>
      </w:r>
    </w:p>
    <w:p w:rsidR="00DA1258" w:rsidRPr="00DA1258" w:rsidP="00DA1258">
      <w:pPr>
        <w:shd w:val="clear" w:color="auto" w:fill="FFFFFF"/>
        <w:spacing w:after="0" w:line="480" w:lineRule="auto"/>
        <w:jc w:val="center"/>
        <w:rPr>
          <w:rFonts w:ascii="Times New Roman" w:eastAsia="Times New Roman" w:hAnsi="Times New Roman" w:cs="Times New Roman"/>
          <w:b/>
          <w:color w:val="000000"/>
          <w:sz w:val="24"/>
          <w:szCs w:val="24"/>
          <w:lang w:val="en-GB" w:eastAsia="en-GB"/>
        </w:rPr>
      </w:pPr>
      <w:r w:rsidRPr="00DA1258">
        <w:rPr>
          <w:rFonts w:ascii="Times New Roman" w:eastAsia="Times New Roman" w:hAnsi="Times New Roman" w:cs="Times New Roman"/>
          <w:b/>
          <w:color w:val="000000"/>
          <w:sz w:val="24"/>
          <w:szCs w:val="24"/>
          <w:lang w:val="en-GB" w:eastAsia="en-GB"/>
        </w:rPr>
        <w:t>References</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Aldag</w:t>
      </w:r>
      <w:r w:rsidRPr="00DA1258">
        <w:rPr>
          <w:rFonts w:ascii="Times New Roman" w:eastAsia="Times New Roman" w:hAnsi="Times New Roman" w:cs="Times New Roman"/>
          <w:color w:val="000000"/>
          <w:sz w:val="24"/>
          <w:szCs w:val="24"/>
          <w:lang w:val="en-GB" w:eastAsia="en-GB"/>
        </w:rPr>
        <w:t xml:space="preserve">, R., &amp; </w:t>
      </w:r>
      <w:r w:rsidRPr="00DA1258">
        <w:rPr>
          <w:rFonts w:ascii="Times New Roman" w:eastAsia="Times New Roman" w:hAnsi="Times New Roman" w:cs="Times New Roman"/>
          <w:color w:val="000000"/>
          <w:sz w:val="24"/>
          <w:szCs w:val="24"/>
          <w:lang w:val="en-GB" w:eastAsia="en-GB"/>
        </w:rPr>
        <w:t>Kuzuhara</w:t>
      </w:r>
      <w:r w:rsidRPr="00DA1258">
        <w:rPr>
          <w:rFonts w:ascii="Times New Roman" w:eastAsia="Times New Roman" w:hAnsi="Times New Roman" w:cs="Times New Roman"/>
          <w:color w:val="000000"/>
          <w:sz w:val="24"/>
          <w:szCs w:val="24"/>
          <w:lang w:val="en-GB" w:eastAsia="en-GB"/>
        </w:rPr>
        <w:t>, L. (2015).</w:t>
      </w:r>
      <w:r w:rsidRPr="00DA1258">
        <w:rPr>
          <w:rFonts w:ascii="Times New Roman" w:eastAsia="Times New Roman" w:hAnsi="Times New Roman" w:cs="Times New Roman"/>
          <w:color w:val="000000"/>
          <w:sz w:val="24"/>
          <w:szCs w:val="24"/>
          <w:lang w:val="en-GB" w:eastAsia="en-GB"/>
        </w:rPr>
        <w:t> </w:t>
      </w:r>
      <w:r w:rsidRPr="00DA1258">
        <w:rPr>
          <w:rFonts w:ascii="Times New Roman" w:eastAsia="Times New Roman" w:hAnsi="Times New Roman" w:cs="Times New Roman"/>
          <w:i/>
          <w:iCs/>
          <w:color w:val="000000"/>
          <w:sz w:val="24"/>
          <w:szCs w:val="24"/>
          <w:lang w:val="en-GB" w:eastAsia="en-GB"/>
        </w:rPr>
        <w:t>Creating high</w:t>
      </w:r>
      <w:bookmarkStart w:id="0" w:name="_GoBack"/>
      <w:bookmarkEnd w:id="0"/>
      <w:r w:rsidRPr="00DA1258">
        <w:rPr>
          <w:rFonts w:ascii="Times New Roman" w:eastAsia="Times New Roman" w:hAnsi="Times New Roman" w:cs="Times New Roman"/>
          <w:i/>
          <w:iCs/>
          <w:color w:val="000000"/>
          <w:sz w:val="24"/>
          <w:szCs w:val="24"/>
          <w:lang w:val="en-GB" w:eastAsia="en-GB"/>
        </w:rPr>
        <w:t>-performance teams: Applied strategies and tools for managers and team members</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Routledge</w:t>
      </w:r>
      <w:r w:rsidRPr="00DA1258">
        <w:rPr>
          <w:rFonts w:ascii="Times New Roman" w:eastAsia="Times New Roman" w:hAnsi="Times New Roman" w:cs="Times New Roman"/>
          <w:color w:val="000000"/>
          <w:sz w:val="24"/>
          <w:szCs w:val="24"/>
          <w:lang w:val="en-GB" w:eastAsia="en-GB"/>
        </w:rPr>
        <w:t>.</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Armstrong, M. (2006).</w:t>
      </w:r>
      <w:r w:rsidRPr="00DA1258">
        <w:rPr>
          <w:rFonts w:ascii="Times New Roman" w:eastAsia="Times New Roman" w:hAnsi="Times New Roman" w:cs="Times New Roman"/>
          <w:color w:val="000000"/>
          <w:sz w:val="24"/>
          <w:szCs w:val="24"/>
          <w:lang w:val="en-GB" w:eastAsia="en-GB"/>
        </w:rPr>
        <w:t> </w:t>
      </w:r>
      <w:r w:rsidRPr="00DA1258">
        <w:rPr>
          <w:rFonts w:ascii="Times New Roman" w:eastAsia="Times New Roman" w:hAnsi="Times New Roman" w:cs="Times New Roman"/>
          <w:i/>
          <w:iCs/>
          <w:color w:val="000000"/>
          <w:sz w:val="24"/>
          <w:szCs w:val="24"/>
          <w:lang w:val="en-GB" w:eastAsia="en-GB"/>
        </w:rPr>
        <w:t>A handbook of human resource management practice</w:t>
      </w:r>
      <w:r w:rsidRPr="00DA1258">
        <w:rPr>
          <w:rFonts w:ascii="Times New Roman" w:eastAsia="Times New Roman" w:hAnsi="Times New Roman" w:cs="Times New Roman"/>
          <w:color w:val="000000"/>
          <w:sz w:val="24"/>
          <w:szCs w:val="24"/>
          <w:lang w:val="en-GB" w:eastAsia="en-GB"/>
        </w:rPr>
        <w:t>.</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Kogan</w:t>
      </w:r>
      <w:r w:rsidRPr="00DA1258">
        <w:rPr>
          <w:rFonts w:ascii="Times New Roman" w:eastAsia="Times New Roman" w:hAnsi="Times New Roman" w:cs="Times New Roman"/>
          <w:color w:val="000000"/>
          <w:sz w:val="24"/>
          <w:szCs w:val="24"/>
          <w:lang w:val="en-GB" w:eastAsia="en-GB"/>
        </w:rPr>
        <w:t xml:space="preserve"> Page Publishers.</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Ayoko</w:t>
      </w:r>
      <w:r w:rsidRPr="00DA1258">
        <w:rPr>
          <w:rFonts w:ascii="Times New Roman" w:eastAsia="Times New Roman" w:hAnsi="Times New Roman" w:cs="Times New Roman"/>
          <w:color w:val="000000"/>
          <w:sz w:val="24"/>
          <w:szCs w:val="24"/>
          <w:lang w:val="en-GB" w:eastAsia="en-GB"/>
        </w:rPr>
        <w:t xml:space="preserve">, O. B., </w:t>
      </w:r>
      <w:r w:rsidRPr="00DA1258">
        <w:rPr>
          <w:rFonts w:ascii="Times New Roman" w:eastAsia="Times New Roman" w:hAnsi="Times New Roman" w:cs="Times New Roman"/>
          <w:color w:val="000000"/>
          <w:sz w:val="24"/>
          <w:szCs w:val="24"/>
          <w:lang w:val="en-GB" w:eastAsia="en-GB"/>
        </w:rPr>
        <w:t>Ashkanasy</w:t>
      </w:r>
      <w:r w:rsidRPr="00DA1258">
        <w:rPr>
          <w:rFonts w:ascii="Times New Roman" w:eastAsia="Times New Roman" w:hAnsi="Times New Roman" w:cs="Times New Roman"/>
          <w:color w:val="000000"/>
          <w:sz w:val="24"/>
          <w:szCs w:val="24"/>
          <w:lang w:val="en-GB" w:eastAsia="en-GB"/>
        </w:rPr>
        <w:t xml:space="preserve">, N. M., &amp; </w:t>
      </w:r>
      <w:r w:rsidRPr="00DA1258">
        <w:rPr>
          <w:rFonts w:ascii="Times New Roman" w:eastAsia="Times New Roman" w:hAnsi="Times New Roman" w:cs="Times New Roman"/>
          <w:color w:val="000000"/>
          <w:sz w:val="24"/>
          <w:szCs w:val="24"/>
          <w:lang w:val="en-GB" w:eastAsia="en-GB"/>
        </w:rPr>
        <w:t>Jehn</w:t>
      </w:r>
      <w:r w:rsidRPr="00DA1258">
        <w:rPr>
          <w:rFonts w:ascii="Times New Roman" w:eastAsia="Times New Roman" w:hAnsi="Times New Roman" w:cs="Times New Roman"/>
          <w:color w:val="000000"/>
          <w:sz w:val="24"/>
          <w:szCs w:val="24"/>
          <w:lang w:val="en-GB" w:eastAsia="en-GB"/>
        </w:rPr>
        <w:t>, K. A. (2014).</w:t>
      </w:r>
      <w:r w:rsidRPr="00DA1258">
        <w:rPr>
          <w:rFonts w:ascii="Times New Roman" w:eastAsia="Times New Roman" w:hAnsi="Times New Roman" w:cs="Times New Roman"/>
          <w:color w:val="000000"/>
          <w:sz w:val="24"/>
          <w:szCs w:val="24"/>
          <w:lang w:val="en-GB" w:eastAsia="en-GB"/>
        </w:rPr>
        <w:t> </w:t>
      </w:r>
      <w:r w:rsidRPr="00DA1258">
        <w:rPr>
          <w:rFonts w:ascii="Times New Roman" w:eastAsia="Times New Roman" w:hAnsi="Times New Roman" w:cs="Times New Roman"/>
          <w:i/>
          <w:iCs/>
          <w:color w:val="000000"/>
          <w:sz w:val="24"/>
          <w:szCs w:val="24"/>
          <w:lang w:val="en-GB" w:eastAsia="en-GB"/>
        </w:rPr>
        <w:t>Handbook of conflict management research</w:t>
      </w:r>
      <w:r w:rsidRPr="00DA1258">
        <w:rPr>
          <w:rFonts w:ascii="Times New Roman" w:eastAsia="Times New Roman" w:hAnsi="Times New Roman" w:cs="Times New Roman"/>
          <w:color w:val="000000"/>
          <w:sz w:val="24"/>
          <w:szCs w:val="24"/>
          <w:lang w:val="en-GB" w:eastAsia="en-GB"/>
        </w:rPr>
        <w:t>.</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Edward Elgar Publishing.</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Boller</w:t>
      </w:r>
      <w:r w:rsidRPr="00DA1258">
        <w:rPr>
          <w:rFonts w:ascii="Times New Roman" w:eastAsia="Times New Roman" w:hAnsi="Times New Roman" w:cs="Times New Roman"/>
          <w:color w:val="000000"/>
          <w:sz w:val="24"/>
          <w:szCs w:val="24"/>
          <w:lang w:val="en-GB" w:eastAsia="en-GB"/>
        </w:rPr>
        <w:t>, S. (2005).</w:t>
      </w:r>
      <w:r w:rsidRPr="00DA1258">
        <w:rPr>
          <w:rFonts w:ascii="Times New Roman" w:eastAsia="Times New Roman" w:hAnsi="Times New Roman" w:cs="Times New Roman"/>
          <w:color w:val="000000"/>
          <w:sz w:val="24"/>
          <w:szCs w:val="24"/>
          <w:lang w:val="en-GB" w:eastAsia="en-GB"/>
        </w:rPr>
        <w:t> </w:t>
      </w:r>
      <w:r w:rsidRPr="00DA1258">
        <w:rPr>
          <w:rFonts w:ascii="Times New Roman" w:eastAsia="Times New Roman" w:hAnsi="Times New Roman" w:cs="Times New Roman"/>
          <w:i/>
          <w:iCs/>
          <w:color w:val="000000"/>
          <w:sz w:val="24"/>
          <w:szCs w:val="24"/>
          <w:lang w:val="en-GB" w:eastAsia="en-GB"/>
        </w:rPr>
        <w:t>Teamwork training</w:t>
      </w:r>
      <w:r w:rsidRPr="00DA1258">
        <w:rPr>
          <w:rFonts w:ascii="Times New Roman" w:eastAsia="Times New Roman" w:hAnsi="Times New Roman" w:cs="Times New Roman"/>
          <w:color w:val="000000"/>
          <w:sz w:val="24"/>
          <w:szCs w:val="24"/>
          <w:lang w:val="en-GB" w:eastAsia="en-GB"/>
        </w:rPr>
        <w:t>.</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American Society for Training and Development.</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de-DE" w:eastAsia="en-GB"/>
        </w:rPr>
      </w:pPr>
      <w:r w:rsidRPr="00DA1258">
        <w:rPr>
          <w:rFonts w:ascii="Times New Roman" w:eastAsia="Times New Roman" w:hAnsi="Times New Roman" w:cs="Times New Roman"/>
          <w:color w:val="000000"/>
          <w:sz w:val="24"/>
          <w:szCs w:val="24"/>
          <w:lang w:val="en-GB" w:eastAsia="en-GB"/>
        </w:rPr>
        <w:t>Emmitt, S. (2006).</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Communication in construction teams.</w:t>
      </w:r>
      <w:r w:rsidRPr="00DA1258">
        <w:rPr>
          <w:rFonts w:ascii="Times New Roman" w:eastAsia="Times New Roman" w:hAnsi="Times New Roman" w:cs="Times New Roman"/>
          <w:color w:val="000000"/>
          <w:sz w:val="24"/>
          <w:szCs w:val="24"/>
          <w:lang w:val="en-GB" w:eastAsia="en-GB"/>
        </w:rPr>
        <w:t> </w:t>
      </w:r>
      <w:hyperlink r:id="rId4" w:history="1">
        <w:r w:rsidRPr="00DA1258">
          <w:rPr>
            <w:rFonts w:ascii="Times New Roman" w:eastAsia="Times New Roman" w:hAnsi="Times New Roman" w:cs="Times New Roman"/>
            <w:color w:val="000000"/>
            <w:sz w:val="24"/>
            <w:szCs w:val="24"/>
            <w:lang w:val="de-DE" w:eastAsia="en-GB"/>
          </w:rPr>
          <w:t>https://doi.org/10.4324/9780203018798</w:t>
        </w:r>
      </w:hyperlink>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de-DE" w:eastAsia="en-GB"/>
        </w:rPr>
        <w:t>Salas, E., Tannenbaum, S., Cohen, D., &amp; Latham, G. (2013). </w:t>
      </w:r>
      <w:r w:rsidRPr="00DA1258">
        <w:rPr>
          <w:rFonts w:ascii="Times New Roman" w:eastAsia="Times New Roman" w:hAnsi="Times New Roman" w:cs="Times New Roman"/>
          <w:i/>
          <w:iCs/>
          <w:color w:val="000000"/>
          <w:sz w:val="24"/>
          <w:szCs w:val="24"/>
          <w:lang w:val="en-GB" w:eastAsia="en-GB"/>
        </w:rPr>
        <w:t>Developing and enhancing teamwork in organizations: Evidence-based best practices and guidelines</w:t>
      </w:r>
      <w:r w:rsidRPr="00DA1258">
        <w:rPr>
          <w:rFonts w:ascii="Times New Roman" w:eastAsia="Times New Roman" w:hAnsi="Times New Roman" w:cs="Times New Roman"/>
          <w:color w:val="000000"/>
          <w:sz w:val="24"/>
          <w:szCs w:val="24"/>
          <w:lang w:val="en-GB" w:eastAsia="en-GB"/>
        </w:rPr>
        <w:t xml:space="preserve">. </w:t>
      </w:r>
      <w:r w:rsidRPr="00DA1258">
        <w:rPr>
          <w:rFonts w:ascii="Times New Roman" w:eastAsia="Times New Roman" w:hAnsi="Times New Roman" w:cs="Times New Roman"/>
          <w:color w:val="000000"/>
          <w:sz w:val="24"/>
          <w:szCs w:val="24"/>
          <w:lang w:val="en-GB" w:eastAsia="en-GB"/>
        </w:rPr>
        <w:t>John Wiley &amp; Sons.</w:t>
      </w:r>
    </w:p>
    <w:p w:rsidR="00DA1258" w:rsidRPr="00DA1258" w:rsidP="00DA1258">
      <w:pPr>
        <w:shd w:val="clear" w:color="auto" w:fill="FFFFFF"/>
        <w:spacing w:after="0" w:line="480" w:lineRule="auto"/>
        <w:ind w:left="720" w:right="75" w:hanging="720"/>
        <w:rPr>
          <w:rFonts w:ascii="Times New Roman" w:eastAsia="Times New Roman" w:hAnsi="Times New Roman" w:cs="Times New Roman"/>
          <w:color w:val="000000"/>
          <w:sz w:val="24"/>
          <w:szCs w:val="24"/>
          <w:lang w:val="en-GB" w:eastAsia="en-GB"/>
        </w:rPr>
      </w:pPr>
      <w:r w:rsidRPr="00DA1258">
        <w:rPr>
          <w:rFonts w:ascii="Times New Roman" w:eastAsia="Times New Roman" w:hAnsi="Times New Roman" w:cs="Times New Roman"/>
          <w:color w:val="000000"/>
          <w:sz w:val="24"/>
          <w:szCs w:val="24"/>
          <w:lang w:val="en-GB" w:eastAsia="en-GB"/>
        </w:rPr>
        <w:t>An, S., &amp; Meier, K. J. (2019).</w:t>
      </w:r>
      <w:r w:rsidRPr="00DA1258">
        <w:rPr>
          <w:rFonts w:ascii="Times New Roman" w:eastAsia="Times New Roman" w:hAnsi="Times New Roman" w:cs="Times New Roman"/>
          <w:color w:val="000000"/>
          <w:sz w:val="24"/>
          <w:szCs w:val="24"/>
          <w:lang w:val="en-GB" w:eastAsia="en-GB"/>
        </w:rPr>
        <w:t xml:space="preserve"> Optimal turnover rates and performance in public organizations: Theoretical expectations. </w:t>
      </w:r>
      <w:r w:rsidRPr="00DA1258">
        <w:rPr>
          <w:rFonts w:ascii="Times New Roman" w:eastAsia="Times New Roman" w:hAnsi="Times New Roman" w:cs="Times New Roman"/>
          <w:i/>
          <w:iCs/>
          <w:color w:val="000000"/>
          <w:sz w:val="24"/>
          <w:szCs w:val="24"/>
          <w:lang w:val="en-GB" w:eastAsia="en-GB"/>
        </w:rPr>
        <w:t>SSRN Electronic Journal</w:t>
      </w:r>
      <w:r w:rsidRPr="00DA1258">
        <w:rPr>
          <w:rFonts w:ascii="Times New Roman" w:eastAsia="Times New Roman" w:hAnsi="Times New Roman" w:cs="Times New Roman"/>
          <w:color w:val="000000"/>
          <w:sz w:val="24"/>
          <w:szCs w:val="24"/>
          <w:lang w:val="en-GB" w:eastAsia="en-GB"/>
        </w:rPr>
        <w:t>.</w:t>
      </w:r>
      <w:r w:rsidRPr="00DA1258">
        <w:rPr>
          <w:rFonts w:ascii="Times New Roman" w:eastAsia="Times New Roman" w:hAnsi="Times New Roman" w:cs="Times New Roman"/>
          <w:color w:val="000000"/>
          <w:sz w:val="24"/>
          <w:szCs w:val="24"/>
          <w:lang w:val="en-GB" w:eastAsia="en-GB"/>
        </w:rPr>
        <w:t> </w:t>
      </w:r>
      <w:hyperlink r:id="rId5" w:history="1">
        <w:r w:rsidRPr="00DA1258">
          <w:rPr>
            <w:rFonts w:ascii="Times New Roman" w:eastAsia="Times New Roman" w:hAnsi="Times New Roman" w:cs="Times New Roman"/>
            <w:color w:val="000000"/>
            <w:sz w:val="24"/>
            <w:szCs w:val="24"/>
            <w:lang w:val="en-GB" w:eastAsia="en-GB"/>
          </w:rPr>
          <w:t>https://doi.org/10.2139/ssrn.3404997</w:t>
        </w:r>
      </w:hyperlink>
    </w:p>
    <w:p w:rsidR="00D22A5A" w:rsidRPr="00DA1258" w:rsidP="00DA1258">
      <w:pPr>
        <w:spacing w:line="480" w:lineRule="auto"/>
        <w:rPr>
          <w:rFonts w:ascii="Times New Roman" w:hAnsi="Times New Roman" w:cs="Times New Roman"/>
          <w:sz w:val="24"/>
          <w:szCs w:val="24"/>
        </w:rPr>
      </w:pPr>
    </w:p>
    <w:p w:rsidR="00EB3664" w:rsidRPr="00DA1258" w:rsidP="00DA1258">
      <w:pPr>
        <w:spacing w:line="480" w:lineRule="auto"/>
        <w:rPr>
          <w:rFonts w:ascii="Times New Roman" w:hAnsi="Times New Roman" w:cs="Times New Roman"/>
          <w:sz w:val="24"/>
          <w:szCs w:val="24"/>
        </w:rPr>
      </w:pPr>
    </w:p>
    <w:p w:rsidR="005B1663" w:rsidRPr="00DA1258" w:rsidP="00DA1258">
      <w:pPr>
        <w:spacing w:line="480" w:lineRule="auto"/>
        <w:rPr>
          <w:rFonts w:ascii="Times New Roman" w:hAnsi="Times New Roman" w:cs="Times New Roman"/>
          <w:sz w:val="24"/>
          <w:szCs w:val="24"/>
        </w:rPr>
      </w:pPr>
      <w:r w:rsidRPr="00DA1258">
        <w:rPr>
          <w:rFonts w:ascii="Times New Roman" w:hAnsi="Times New Roman" w:cs="Times New Roman"/>
          <w:sz w:val="24"/>
          <w:szCs w:val="24"/>
        </w:rPr>
        <w:t xml:space="preserve"> </w:t>
      </w:r>
    </w:p>
    <w:sectPr w:rsidSect="003758BB">
      <w:headerReference w:type="default" r:id="rId6"/>
      <w:headerReference w:type="first" r:id="rId7"/>
      <w:pgSz w:w="11906" w:h="16838"/>
      <w:pgMar w:top="1440" w:right="1440" w:bottom="1440" w:left="144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55609442"/>
      <w:docPartObj>
        <w:docPartGallery w:val="Page Numbers (Top of Page)"/>
        <w:docPartUnique/>
      </w:docPartObj>
    </w:sdtPr>
    <w:sdtEndPr>
      <w:rPr>
        <w:noProof/>
      </w:rPr>
    </w:sdtEndPr>
    <w:sdtContent>
      <w:p w:rsidR="003758BB" w:rsidRPr="003758BB" w:rsidP="003758BB">
        <w:pPr>
          <w:pStyle w:val="Header"/>
          <w:jc w:val="right"/>
          <w:rPr>
            <w:lang w:val="en-GB"/>
          </w:rPr>
        </w:pPr>
        <w:r w:rsidRPr="003758BB">
          <w:rPr>
            <w:rFonts w:ascii="Times New Roman" w:hAnsi="Times New Roman" w:cs="Times New Roman"/>
            <w:sz w:val="24"/>
            <w:szCs w:val="24"/>
            <w:lang w:val="en-GB"/>
          </w:rPr>
          <w:t>EXAMINING COMMUNICATION AS A FUNCTION OF TEAM DYNAMICS</w:t>
        </w:r>
        <w:r>
          <w:rPr>
            <w:lang w:val="en-GB"/>
          </w:rPr>
          <w:tab/>
        </w:r>
        <w:r>
          <w:rPr>
            <w:lang w:val="en-GB"/>
          </w:rPr>
          <w:tab/>
        </w:r>
        <w:r>
          <w:fldChar w:fldCharType="begin"/>
        </w:r>
        <w:r>
          <w:instrText xml:space="preserve"> PAGE   \* MERGEFORMAT </w:instrText>
        </w:r>
        <w:r>
          <w:fldChar w:fldCharType="separate"/>
        </w:r>
        <w:r w:rsidR="00A27C60">
          <w:rPr>
            <w:noProof/>
          </w:rPr>
          <w:t>5</w:t>
        </w:r>
        <w:r>
          <w:rPr>
            <w:noProof/>
          </w:rPr>
          <w:fldChar w:fldCharType="end"/>
        </w:r>
      </w:p>
    </w:sdtContent>
  </w:sdt>
  <w:p w:rsidR="003758B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758BB" w:rsidRPr="003758BB">
    <w:pPr>
      <w:pStyle w:val="Header"/>
      <w:rPr>
        <w:rFonts w:ascii="Times New Roman" w:hAnsi="Times New Roman" w:cs="Times New Roman"/>
        <w:sz w:val="24"/>
        <w:szCs w:val="24"/>
        <w:lang w:val="en-GB"/>
      </w:rPr>
    </w:pPr>
    <w:r w:rsidRPr="003758BB">
      <w:rPr>
        <w:rFonts w:ascii="Times New Roman" w:hAnsi="Times New Roman" w:cs="Times New Roman"/>
        <w:sz w:val="24"/>
        <w:szCs w:val="24"/>
        <w:lang w:val="en-GB"/>
      </w:rPr>
      <w:t>Running Head: EXAMINING COMMUNICATION AS A FUNCTION OF TEAM DYNAMICS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2834"/>
    <w:rsid w:val="000048D8"/>
    <w:rsid w:val="000767F2"/>
    <w:rsid w:val="00123A4B"/>
    <w:rsid w:val="001573D0"/>
    <w:rsid w:val="001E2DE7"/>
    <w:rsid w:val="002F343A"/>
    <w:rsid w:val="0030711A"/>
    <w:rsid w:val="00313C87"/>
    <w:rsid w:val="00335EC1"/>
    <w:rsid w:val="0034593A"/>
    <w:rsid w:val="003758BB"/>
    <w:rsid w:val="00416DE5"/>
    <w:rsid w:val="00422889"/>
    <w:rsid w:val="0048432A"/>
    <w:rsid w:val="005B1663"/>
    <w:rsid w:val="00675A37"/>
    <w:rsid w:val="007011AD"/>
    <w:rsid w:val="00874F49"/>
    <w:rsid w:val="008A4B83"/>
    <w:rsid w:val="009805BD"/>
    <w:rsid w:val="009D432A"/>
    <w:rsid w:val="00A27C60"/>
    <w:rsid w:val="00A446F9"/>
    <w:rsid w:val="00A47410"/>
    <w:rsid w:val="00A757D2"/>
    <w:rsid w:val="00A958AD"/>
    <w:rsid w:val="00BF425B"/>
    <w:rsid w:val="00C42834"/>
    <w:rsid w:val="00C77766"/>
    <w:rsid w:val="00C87451"/>
    <w:rsid w:val="00D00A73"/>
    <w:rsid w:val="00D22A5A"/>
    <w:rsid w:val="00DA1258"/>
    <w:rsid w:val="00DD75FA"/>
    <w:rsid w:val="00E3740C"/>
    <w:rsid w:val="00EB1D12"/>
    <w:rsid w:val="00EB3664"/>
    <w:rsid w:val="00EB4C56"/>
    <w:rsid w:val="00F051F9"/>
    <w:rsid w:val="00F7720C"/>
    <w:rsid w:val="00FD5F9F"/>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58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58BB"/>
    <w:rPr>
      <w:lang w:val="en-US"/>
    </w:rPr>
  </w:style>
  <w:style w:type="paragraph" w:styleId="Footer">
    <w:name w:val="footer"/>
    <w:basedOn w:val="Normal"/>
    <w:link w:val="FooterChar"/>
    <w:uiPriority w:val="99"/>
    <w:unhideWhenUsed/>
    <w:rsid w:val="003758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58BB"/>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oi.org/10.4324/9780203018798" TargetMode="External" /><Relationship Id="rId5" Type="http://schemas.openxmlformats.org/officeDocument/2006/relationships/hyperlink" Target="https://doi.org/10.2139/ssrn.3404997"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5</Pages>
  <Words>1105</Words>
  <Characters>6301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dcterms:created xsi:type="dcterms:W3CDTF">2020-07-19T07:26:00Z</dcterms:created>
  <dcterms:modified xsi:type="dcterms:W3CDTF">2020-07-19T11:41:00Z</dcterms:modified>
</cp:coreProperties>
</file>